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9856" w14:textId="6309984D" w:rsidR="009E10A0" w:rsidRPr="009E10A0" w:rsidRDefault="009E10A0" w:rsidP="00043808">
      <w:pPr>
        <w:rPr>
          <w:sz w:val="23"/>
          <w:szCs w:val="23"/>
        </w:rPr>
      </w:pPr>
    </w:p>
    <w:p w14:paraId="121026DC" w14:textId="77777777" w:rsidR="009E10A0" w:rsidRPr="009E10A0" w:rsidRDefault="009E10A0" w:rsidP="00043808">
      <w:pPr>
        <w:rPr>
          <w:sz w:val="23"/>
          <w:szCs w:val="23"/>
        </w:rPr>
      </w:pPr>
    </w:p>
    <w:p w14:paraId="3A9CA404" w14:textId="77777777" w:rsidR="009E10A0" w:rsidRPr="009E10A0" w:rsidRDefault="009E10A0" w:rsidP="00043808">
      <w:pPr>
        <w:rPr>
          <w:sz w:val="23"/>
          <w:szCs w:val="23"/>
        </w:rPr>
      </w:pPr>
    </w:p>
    <w:p w14:paraId="72462F20" w14:textId="77777777" w:rsidR="009E10A0" w:rsidRPr="009E10A0" w:rsidRDefault="009E10A0" w:rsidP="00043808">
      <w:pPr>
        <w:rPr>
          <w:sz w:val="23"/>
          <w:szCs w:val="23"/>
        </w:rPr>
      </w:pPr>
    </w:p>
    <w:p w14:paraId="2D4E96E3" w14:textId="77777777" w:rsidR="009E10A0" w:rsidRPr="009E10A0" w:rsidRDefault="009E10A0" w:rsidP="00043808">
      <w:pPr>
        <w:rPr>
          <w:sz w:val="23"/>
          <w:szCs w:val="23"/>
        </w:rPr>
      </w:pPr>
    </w:p>
    <w:p w14:paraId="70C456AC" w14:textId="77777777" w:rsidR="009E10A0" w:rsidRPr="009E10A0" w:rsidRDefault="009E10A0" w:rsidP="00043808">
      <w:pPr>
        <w:rPr>
          <w:sz w:val="23"/>
          <w:szCs w:val="23"/>
        </w:rPr>
      </w:pPr>
    </w:p>
    <w:p w14:paraId="5C97FBB0" w14:textId="4C6E677A" w:rsidR="009E10A0" w:rsidRPr="009E10A0" w:rsidRDefault="009E10A0" w:rsidP="00043808">
      <w:pPr>
        <w:rPr>
          <w:sz w:val="23"/>
          <w:szCs w:val="23"/>
        </w:rPr>
      </w:pPr>
    </w:p>
    <w:p w14:paraId="785B0243" w14:textId="77777777" w:rsidR="009E10A0" w:rsidRPr="009E10A0" w:rsidRDefault="009E10A0" w:rsidP="00043808">
      <w:pPr>
        <w:rPr>
          <w:sz w:val="23"/>
          <w:szCs w:val="23"/>
        </w:rPr>
      </w:pPr>
    </w:p>
    <w:p w14:paraId="0B863EB3" w14:textId="42F18059" w:rsidR="009E10A0" w:rsidRPr="009E10A0" w:rsidRDefault="009E10A0" w:rsidP="00043808">
      <w:pPr>
        <w:rPr>
          <w:sz w:val="23"/>
          <w:szCs w:val="23"/>
        </w:rPr>
      </w:pPr>
    </w:p>
    <w:p w14:paraId="39FD70A8" w14:textId="754DA939" w:rsidR="004F15BF" w:rsidRDefault="00CC44AC" w:rsidP="00043808">
      <w:pPr>
        <w:rPr>
          <w:rFonts w:ascii="Montserrat" w:hAnsi="Montserrat"/>
        </w:rPr>
      </w:pPr>
      <w:r>
        <w:rPr>
          <w:rFonts w:ascii="Montserrat" w:hAnsi="Montserrat"/>
          <w:b/>
          <w:bCs/>
          <w:color w:val="FFFFFF" w:themeColor="background1"/>
          <w:sz w:val="40"/>
          <w:szCs w:val="40"/>
        </w:rPr>
        <w:t>Community Carer Awareness Webinar</w:t>
      </w:r>
    </w:p>
    <w:p w14:paraId="5B064B0F" w14:textId="77777777" w:rsidR="004F15BF" w:rsidRPr="004F15BF" w:rsidRDefault="004F15BF" w:rsidP="004F15BF">
      <w:pPr>
        <w:rPr>
          <w:rFonts w:ascii="Montserrat" w:hAnsi="Montserrat"/>
        </w:rPr>
      </w:pPr>
    </w:p>
    <w:p w14:paraId="521B0046" w14:textId="31D1676F" w:rsidR="004F68BD" w:rsidRDefault="001E0FA6" w:rsidP="004F15BF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</w:p>
    <w:p w14:paraId="493CCCA7" w14:textId="2F4F2460" w:rsidR="004F68BD" w:rsidRDefault="00882EBB" w:rsidP="004F15BF">
      <w:pPr>
        <w:rPr>
          <w:rFonts w:ascii="Montserrat" w:hAnsi="Montserrat"/>
        </w:rPr>
      </w:pPr>
      <w:r>
        <w:rPr>
          <w:rFonts w:ascii="Montserrat" w:hAnsi="Montserrat"/>
          <w:noProof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B93F146" wp14:editId="791B8331">
            <wp:simplePos x="0" y="0"/>
            <wp:positionH relativeFrom="margin">
              <wp:posOffset>2216150</wp:posOffset>
            </wp:positionH>
            <wp:positionV relativeFrom="paragraph">
              <wp:posOffset>187960</wp:posOffset>
            </wp:positionV>
            <wp:extent cx="2200275" cy="1501140"/>
            <wp:effectExtent l="0" t="0" r="9525" b="3810"/>
            <wp:wrapTight wrapText="bothSides">
              <wp:wrapPolygon edited="0">
                <wp:start x="0" y="0"/>
                <wp:lineTo x="0" y="21381"/>
                <wp:lineTo x="21506" y="21381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than-anderson-GM5Yn5XRVqA-unspl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37373EAB" wp14:editId="74DC210C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223647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42" y="21241"/>
                <wp:lineTo x="213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xels-rodnae-productions-8298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4AC">
        <w:rPr>
          <w:rFonts w:ascii="Montserrat" w:hAnsi="Montserrat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FEA030" wp14:editId="365DF15C">
            <wp:simplePos x="0" y="0"/>
            <wp:positionH relativeFrom="margin">
              <wp:posOffset>-19050</wp:posOffset>
            </wp:positionH>
            <wp:positionV relativeFrom="paragraph">
              <wp:posOffset>201930</wp:posOffset>
            </wp:positionV>
            <wp:extent cx="2238375" cy="1492250"/>
            <wp:effectExtent l="0" t="0" r="9525" b="0"/>
            <wp:wrapTight wrapText="bothSides">
              <wp:wrapPolygon edited="0">
                <wp:start x="0" y="0"/>
                <wp:lineTo x="0" y="21232"/>
                <wp:lineTo x="21508" y="21232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yful-adult-daughter-greeting-happy-surprised-senior-mother-37681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02E79" w14:textId="5FB8917C" w:rsidR="004F68BD" w:rsidRDefault="004F68BD" w:rsidP="004F15BF">
      <w:pPr>
        <w:rPr>
          <w:rFonts w:ascii="Montserrat" w:hAnsi="Montserrat"/>
        </w:rPr>
      </w:pPr>
    </w:p>
    <w:p w14:paraId="16FEB6FE" w14:textId="7AA39C13" w:rsidR="004F68BD" w:rsidRDefault="004F68BD" w:rsidP="004F15BF">
      <w:pPr>
        <w:rPr>
          <w:rFonts w:ascii="Montserrat" w:hAnsi="Montserrat"/>
        </w:rPr>
      </w:pPr>
    </w:p>
    <w:p w14:paraId="52152240" w14:textId="70CE60CF" w:rsidR="002F2A9C" w:rsidRDefault="002F2A9C" w:rsidP="002F2A9C">
      <w:pPr>
        <w:rPr>
          <w:rFonts w:ascii="Montserrat" w:hAnsi="Montserrat"/>
        </w:rPr>
      </w:pPr>
      <w:r>
        <w:rPr>
          <w:rFonts w:ascii="Montserrat" w:hAnsi="Montserrat"/>
        </w:rPr>
        <w:t>According to Carers UK</w:t>
      </w:r>
      <w:r w:rsidRPr="002F2A9C">
        <w:rPr>
          <w:rFonts w:ascii="Montserrat" w:hAnsi="Montserrat"/>
        </w:rPr>
        <w:t xml:space="preserve"> informal Carers save the national economy £132 billion</w:t>
      </w:r>
      <w:r>
        <w:rPr>
          <w:rFonts w:ascii="Montserrat" w:hAnsi="Montserrat"/>
        </w:rPr>
        <w:t xml:space="preserve"> per year</w:t>
      </w:r>
      <w:r w:rsidRPr="002F2A9C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</w:p>
    <w:p w14:paraId="78E77359" w14:textId="77777777" w:rsidR="00D27267" w:rsidRDefault="00D27267" w:rsidP="002F2A9C">
      <w:pPr>
        <w:rPr>
          <w:rFonts w:ascii="Montserrat" w:hAnsi="Montserrat"/>
        </w:rPr>
      </w:pPr>
    </w:p>
    <w:p w14:paraId="355818DE" w14:textId="1A0A20AF" w:rsidR="002F2A9C" w:rsidRDefault="002F2A9C" w:rsidP="002F2A9C">
      <w:pPr>
        <w:rPr>
          <w:rFonts w:ascii="Montserrat" w:hAnsi="Montserrat"/>
        </w:rPr>
      </w:pPr>
      <w:r w:rsidRPr="002F2A9C">
        <w:rPr>
          <w:rFonts w:ascii="Montserrat" w:hAnsi="Montserrat"/>
        </w:rPr>
        <w:t xml:space="preserve">3 in 5 people will have a caring role or be affected by </w:t>
      </w:r>
      <w:r w:rsidR="00D27267">
        <w:rPr>
          <w:rFonts w:ascii="Montserrat" w:hAnsi="Montserrat"/>
        </w:rPr>
        <w:t xml:space="preserve">a </w:t>
      </w:r>
      <w:r w:rsidRPr="002F2A9C">
        <w:rPr>
          <w:rFonts w:ascii="Montserrat" w:hAnsi="Montserrat"/>
        </w:rPr>
        <w:t>caring role at some point</w:t>
      </w:r>
      <w:r>
        <w:rPr>
          <w:rFonts w:ascii="Montserrat" w:hAnsi="Montserrat"/>
        </w:rPr>
        <w:t xml:space="preserve"> in their lives. </w:t>
      </w:r>
    </w:p>
    <w:p w14:paraId="77647F19" w14:textId="77777777" w:rsidR="00D27267" w:rsidRDefault="00D27267" w:rsidP="002F2A9C">
      <w:pPr>
        <w:rPr>
          <w:rFonts w:ascii="Montserrat" w:hAnsi="Montserrat"/>
        </w:rPr>
      </w:pPr>
    </w:p>
    <w:p w14:paraId="7D3BBBA1" w14:textId="27094D27" w:rsidR="002F2A9C" w:rsidRPr="002F2A9C" w:rsidRDefault="00301641" w:rsidP="002F2A9C">
      <w:pPr>
        <w:rPr>
          <w:rFonts w:ascii="Montserrat" w:hAnsi="Montserrat"/>
        </w:rPr>
      </w:pPr>
      <w:r w:rsidRPr="002F2A9C">
        <w:rPr>
          <w:rFonts w:ascii="Montserrat" w:hAnsi="Montserrat"/>
        </w:rPr>
        <w:t>69% of carers responding to the Carers Week survey reported poor mental health, while 64% said their physical health had deteriorated.</w:t>
      </w:r>
    </w:p>
    <w:p w14:paraId="3F46E675" w14:textId="77777777" w:rsidR="002F2A9C" w:rsidRDefault="002F2A9C" w:rsidP="004F15BF">
      <w:pPr>
        <w:rPr>
          <w:rFonts w:ascii="Montserrat" w:hAnsi="Montserrat"/>
        </w:rPr>
      </w:pPr>
    </w:p>
    <w:p w14:paraId="085E2179" w14:textId="7D6AB810" w:rsidR="004F15BF" w:rsidRDefault="002F2A9C" w:rsidP="004F15BF">
      <w:pPr>
        <w:rPr>
          <w:rFonts w:ascii="Montserrat" w:hAnsi="Montserrat"/>
        </w:rPr>
      </w:pPr>
      <w:r>
        <w:rPr>
          <w:rFonts w:ascii="Montserrat" w:hAnsi="Montserrat"/>
        </w:rPr>
        <w:t xml:space="preserve">With this in mind, </w:t>
      </w:r>
      <w:r w:rsidR="004F68BD">
        <w:rPr>
          <w:rFonts w:ascii="Montserrat" w:hAnsi="Montserrat"/>
        </w:rPr>
        <w:t>Nottinghamshire Carers Association would like to work with you</w:t>
      </w:r>
      <w:r w:rsidR="00301641">
        <w:rPr>
          <w:rFonts w:ascii="Montserrat" w:hAnsi="Montserrat"/>
        </w:rPr>
        <w:t>r organisation</w:t>
      </w:r>
      <w:r w:rsidR="004F68BD">
        <w:rPr>
          <w:rFonts w:ascii="Montserrat" w:hAnsi="Montserrat"/>
        </w:rPr>
        <w:t xml:space="preserve"> to support unpaid or informal carers across the county.</w:t>
      </w:r>
    </w:p>
    <w:p w14:paraId="3142AD59" w14:textId="122CC5D1" w:rsidR="0056478E" w:rsidRDefault="0056478E" w:rsidP="004F15BF">
      <w:pPr>
        <w:rPr>
          <w:rFonts w:ascii="Montserrat" w:hAnsi="Montserrat"/>
        </w:rPr>
      </w:pPr>
    </w:p>
    <w:p w14:paraId="5AADA41D" w14:textId="3EE9AD9B" w:rsidR="0056478E" w:rsidRDefault="0056478E" w:rsidP="004F15BF">
      <w:pPr>
        <w:rPr>
          <w:rFonts w:ascii="Montserrat" w:hAnsi="Montserrat"/>
        </w:rPr>
      </w:pPr>
      <w:r>
        <w:rPr>
          <w:rFonts w:ascii="Montserrat" w:hAnsi="Montserrat"/>
        </w:rPr>
        <w:t>We can provide you and your team with Carer Awareness Training, signposting resources and support to work towards our ‘Carer Friendly Organisation’ Quality Mark, all of which are com</w:t>
      </w:r>
      <w:r w:rsidR="00800A30">
        <w:rPr>
          <w:rFonts w:ascii="Montserrat" w:hAnsi="Montserrat"/>
        </w:rPr>
        <w:t>pletely free to yourself and your</w:t>
      </w:r>
      <w:r>
        <w:rPr>
          <w:rFonts w:ascii="Montserrat" w:hAnsi="Montserrat"/>
        </w:rPr>
        <w:t xml:space="preserve"> team. </w:t>
      </w:r>
    </w:p>
    <w:p w14:paraId="0E18A2A2" w14:textId="6223D872" w:rsidR="0056478E" w:rsidRDefault="0056478E" w:rsidP="004F15BF">
      <w:pPr>
        <w:rPr>
          <w:rFonts w:ascii="Montserrat" w:hAnsi="Montserrat"/>
        </w:rPr>
      </w:pPr>
    </w:p>
    <w:p w14:paraId="14338514" w14:textId="326F80C1" w:rsidR="0056478E" w:rsidRDefault="0056478E" w:rsidP="004F15BF">
      <w:pPr>
        <w:rPr>
          <w:rFonts w:ascii="Montserrat" w:hAnsi="Montserrat"/>
        </w:rPr>
      </w:pPr>
      <w:r>
        <w:rPr>
          <w:rFonts w:ascii="Montserrat" w:hAnsi="Montserrat"/>
        </w:rPr>
        <w:t xml:space="preserve">To sign up to one of our </w:t>
      </w:r>
      <w:r w:rsidR="00D00852">
        <w:rPr>
          <w:rFonts w:ascii="Montserrat" w:hAnsi="Montserrat"/>
        </w:rPr>
        <w:t xml:space="preserve">upcoming </w:t>
      </w:r>
      <w:r w:rsidR="00A35C21">
        <w:rPr>
          <w:rFonts w:ascii="Montserrat" w:hAnsi="Montserrat"/>
        </w:rPr>
        <w:t xml:space="preserve">free </w:t>
      </w:r>
      <w:r>
        <w:rPr>
          <w:rFonts w:ascii="Montserrat" w:hAnsi="Montserrat"/>
        </w:rPr>
        <w:t xml:space="preserve">on line Community Carer Awareness Training sessions please click on one of the Eventbrite links below. Training lasts approximately 50 </w:t>
      </w:r>
      <w:proofErr w:type="spellStart"/>
      <w:r>
        <w:rPr>
          <w:rFonts w:ascii="Montserrat" w:hAnsi="Montserrat"/>
        </w:rPr>
        <w:t>mins</w:t>
      </w:r>
      <w:proofErr w:type="spellEnd"/>
      <w:r>
        <w:rPr>
          <w:rFonts w:ascii="Montserrat" w:hAnsi="Montserrat"/>
        </w:rPr>
        <w:t>, and is the first step towards your organisation be</w:t>
      </w:r>
      <w:r w:rsidR="002F2A9C">
        <w:rPr>
          <w:rFonts w:ascii="Montserrat" w:hAnsi="Montserrat"/>
        </w:rPr>
        <w:t>ing recognised across Nottinghamshire</w:t>
      </w:r>
      <w:r>
        <w:rPr>
          <w:rFonts w:ascii="Montserrat" w:hAnsi="Montserrat"/>
        </w:rPr>
        <w:t xml:space="preserve"> as ‘Carer Friendly’. </w:t>
      </w:r>
    </w:p>
    <w:p w14:paraId="7FBE95D7" w14:textId="4D87521D" w:rsidR="00CE6003" w:rsidRDefault="00CE6003" w:rsidP="004F15BF">
      <w:pPr>
        <w:rPr>
          <w:rFonts w:ascii="Montserrat" w:hAnsi="Montserrat"/>
        </w:rPr>
      </w:pPr>
    </w:p>
    <w:p w14:paraId="5B6609DC" w14:textId="0E8309DC" w:rsidR="00CE6003" w:rsidRDefault="00CE6003" w:rsidP="004F15BF">
      <w:pPr>
        <w:rPr>
          <w:rFonts w:ascii="Montserrat" w:hAnsi="Montserrat"/>
        </w:rPr>
      </w:pPr>
      <w:r>
        <w:rPr>
          <w:rFonts w:ascii="Montserrat" w:hAnsi="Montserrat"/>
        </w:rPr>
        <w:t>Tuesday 11</w:t>
      </w:r>
      <w:r w:rsidRPr="00CE6003"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 October 1.30pm</w:t>
      </w:r>
      <w:r w:rsidR="00933CA7">
        <w:rPr>
          <w:rFonts w:ascii="Montserrat" w:hAnsi="Montserrat"/>
        </w:rPr>
        <w:t xml:space="preserve"> – </w:t>
      </w:r>
      <w:hyperlink r:id="rId10" w:history="1">
        <w:r w:rsidR="001F0281" w:rsidRPr="001F0281">
          <w:rPr>
            <w:rStyle w:val="Hyperlink"/>
            <w:rFonts w:ascii="Montserrat" w:hAnsi="Montserrat"/>
          </w:rPr>
          <w:t>Click here</w:t>
        </w:r>
      </w:hyperlink>
    </w:p>
    <w:p w14:paraId="136EA9B5" w14:textId="77777777" w:rsidR="00933CA7" w:rsidRDefault="00933CA7" w:rsidP="004F15BF">
      <w:pPr>
        <w:rPr>
          <w:rFonts w:ascii="Montserrat" w:hAnsi="Montserrat"/>
        </w:rPr>
      </w:pPr>
    </w:p>
    <w:p w14:paraId="5F80A1CF" w14:textId="19D3E169" w:rsidR="00933CA7" w:rsidRDefault="00CE6003" w:rsidP="00933CA7">
      <w:pPr>
        <w:rPr>
          <w:rFonts w:ascii="Montserrat" w:hAnsi="Montserrat"/>
        </w:rPr>
      </w:pPr>
      <w:r>
        <w:rPr>
          <w:rFonts w:ascii="Montserrat" w:hAnsi="Montserrat"/>
        </w:rPr>
        <w:t>Thursday 3</w:t>
      </w:r>
      <w:r w:rsidRPr="00CE6003">
        <w:rPr>
          <w:rFonts w:ascii="Montserrat" w:hAnsi="Montserrat"/>
          <w:vertAlign w:val="superscript"/>
        </w:rPr>
        <w:t>rd</w:t>
      </w:r>
      <w:r>
        <w:rPr>
          <w:rFonts w:ascii="Montserrat" w:hAnsi="Montserrat"/>
        </w:rPr>
        <w:t xml:space="preserve"> November 10.30am</w:t>
      </w:r>
      <w:r w:rsidR="00933CA7">
        <w:rPr>
          <w:rFonts w:ascii="Montserrat" w:hAnsi="Montserrat"/>
        </w:rPr>
        <w:t xml:space="preserve"> </w:t>
      </w:r>
      <w:r w:rsidR="001F0281">
        <w:rPr>
          <w:rFonts w:ascii="Montserrat" w:hAnsi="Montserrat"/>
        </w:rPr>
        <w:t>–</w:t>
      </w:r>
      <w:r w:rsidR="00933CA7" w:rsidRPr="00855930">
        <w:rPr>
          <w:rFonts w:ascii="Montserrat" w:hAnsi="Montserrat"/>
        </w:rPr>
        <w:t xml:space="preserve"> </w:t>
      </w:r>
      <w:hyperlink r:id="rId11" w:history="1">
        <w:r w:rsidR="001F0281" w:rsidRPr="00222CC6">
          <w:rPr>
            <w:rStyle w:val="Hyperlink"/>
            <w:rFonts w:ascii="Montserrat" w:hAnsi="Montserrat"/>
          </w:rPr>
          <w:t>Click</w:t>
        </w:r>
        <w:bookmarkStart w:id="0" w:name="_GoBack"/>
        <w:bookmarkEnd w:id="0"/>
        <w:r w:rsidR="001F0281" w:rsidRPr="00222CC6">
          <w:rPr>
            <w:rStyle w:val="Hyperlink"/>
            <w:rFonts w:ascii="Montserrat" w:hAnsi="Montserrat"/>
          </w:rPr>
          <w:t xml:space="preserve"> here</w:t>
        </w:r>
      </w:hyperlink>
    </w:p>
    <w:p w14:paraId="63B0D45F" w14:textId="5EDEC091" w:rsidR="002F2A9C" w:rsidRDefault="002F2A9C" w:rsidP="004F15BF">
      <w:pPr>
        <w:rPr>
          <w:rFonts w:ascii="Montserrat" w:hAnsi="Montserrat"/>
        </w:rPr>
      </w:pPr>
    </w:p>
    <w:p w14:paraId="777E8124" w14:textId="275D93F0" w:rsidR="002F2A9C" w:rsidRDefault="002F2A9C" w:rsidP="004F15BF">
      <w:pPr>
        <w:rPr>
          <w:rFonts w:ascii="Montserrat" w:hAnsi="Montserrat"/>
        </w:rPr>
      </w:pPr>
      <w:r>
        <w:rPr>
          <w:rFonts w:ascii="Montserrat" w:hAnsi="Montserrat"/>
        </w:rPr>
        <w:t>To find out more about Nottinghamshi</w:t>
      </w:r>
      <w:r w:rsidR="00CC44AC">
        <w:rPr>
          <w:rFonts w:ascii="Montserrat" w:hAnsi="Montserrat"/>
        </w:rPr>
        <w:t xml:space="preserve">re Carers Association </w:t>
      </w:r>
      <w:r>
        <w:rPr>
          <w:rFonts w:ascii="Montserrat" w:hAnsi="Montserrat"/>
        </w:rPr>
        <w:t xml:space="preserve">head to </w:t>
      </w:r>
      <w:hyperlink r:id="rId12" w:history="1">
        <w:r w:rsidRPr="00654698">
          <w:rPr>
            <w:rStyle w:val="Hyperlink"/>
            <w:rFonts w:ascii="Montserrat" w:hAnsi="Montserrat"/>
          </w:rPr>
          <w:t>www.nottinghamshirecarers.co.uk</w:t>
        </w:r>
      </w:hyperlink>
      <w:r>
        <w:rPr>
          <w:rFonts w:ascii="Montserrat" w:hAnsi="Montserrat"/>
        </w:rPr>
        <w:t xml:space="preserve"> or email info@nottinghamshirecarers.co.uk.</w:t>
      </w:r>
    </w:p>
    <w:p w14:paraId="39D1AB60" w14:textId="0B1C06E5" w:rsidR="009E10A0" w:rsidRPr="004F15BF" w:rsidRDefault="009E10A0" w:rsidP="00CC44AC">
      <w:pPr>
        <w:rPr>
          <w:rFonts w:ascii="Montserrat" w:hAnsi="Montserrat"/>
        </w:rPr>
      </w:pPr>
    </w:p>
    <w:sectPr w:rsidR="009E10A0" w:rsidRPr="004F15BF" w:rsidSect="009E10A0">
      <w:head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F28F" w14:textId="77777777" w:rsidR="000675C7" w:rsidRDefault="000675C7" w:rsidP="00043808">
      <w:r>
        <w:separator/>
      </w:r>
    </w:p>
  </w:endnote>
  <w:endnote w:type="continuationSeparator" w:id="0">
    <w:p w14:paraId="79627416" w14:textId="77777777" w:rsidR="000675C7" w:rsidRDefault="000675C7" w:rsidP="0004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DE48" w14:textId="77777777" w:rsidR="000675C7" w:rsidRDefault="000675C7" w:rsidP="00043808">
      <w:r>
        <w:separator/>
      </w:r>
    </w:p>
  </w:footnote>
  <w:footnote w:type="continuationSeparator" w:id="0">
    <w:p w14:paraId="39E38508" w14:textId="77777777" w:rsidR="000675C7" w:rsidRDefault="000675C7" w:rsidP="0004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49CB" w14:textId="77777777" w:rsidR="00043808" w:rsidRDefault="000438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46160F" wp14:editId="30EB6542">
          <wp:simplePos x="0" y="0"/>
          <wp:positionH relativeFrom="column">
            <wp:posOffset>-457085</wp:posOffset>
          </wp:positionH>
          <wp:positionV relativeFrom="paragraph">
            <wp:posOffset>-435610</wp:posOffset>
          </wp:positionV>
          <wp:extent cx="7568563" cy="10697751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3" cy="1069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326"/>
    <w:multiLevelType w:val="hybridMultilevel"/>
    <w:tmpl w:val="30B4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819"/>
    <w:multiLevelType w:val="hybridMultilevel"/>
    <w:tmpl w:val="61A6A7C8"/>
    <w:lvl w:ilvl="0" w:tplc="522A87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846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A9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A7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E7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67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9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E9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05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231"/>
    <w:multiLevelType w:val="hybridMultilevel"/>
    <w:tmpl w:val="BA56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6EC3"/>
    <w:multiLevelType w:val="hybridMultilevel"/>
    <w:tmpl w:val="FA06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364"/>
    <w:multiLevelType w:val="hybridMultilevel"/>
    <w:tmpl w:val="7E8AFA92"/>
    <w:lvl w:ilvl="0" w:tplc="B53E7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6E74"/>
    <w:multiLevelType w:val="hybridMultilevel"/>
    <w:tmpl w:val="2ECA6D68"/>
    <w:lvl w:ilvl="0" w:tplc="B53E7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3F58"/>
    <w:multiLevelType w:val="hybridMultilevel"/>
    <w:tmpl w:val="96DA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6BEB"/>
    <w:multiLevelType w:val="hybridMultilevel"/>
    <w:tmpl w:val="CBC4B732"/>
    <w:lvl w:ilvl="0" w:tplc="B53E7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8"/>
    <w:rsid w:val="00043808"/>
    <w:rsid w:val="000675C7"/>
    <w:rsid w:val="000A4D45"/>
    <w:rsid w:val="000B70EA"/>
    <w:rsid w:val="000C6697"/>
    <w:rsid w:val="00115220"/>
    <w:rsid w:val="00127A70"/>
    <w:rsid w:val="001E0FA6"/>
    <w:rsid w:val="001E5028"/>
    <w:rsid w:val="001F0281"/>
    <w:rsid w:val="00222CC6"/>
    <w:rsid w:val="002F2A9C"/>
    <w:rsid w:val="00301641"/>
    <w:rsid w:val="00306AC2"/>
    <w:rsid w:val="00354A9F"/>
    <w:rsid w:val="00414836"/>
    <w:rsid w:val="004E6DFC"/>
    <w:rsid w:val="004F15BF"/>
    <w:rsid w:val="004F68BD"/>
    <w:rsid w:val="0056478E"/>
    <w:rsid w:val="006233F7"/>
    <w:rsid w:val="0066284C"/>
    <w:rsid w:val="00684233"/>
    <w:rsid w:val="00686FE1"/>
    <w:rsid w:val="006D4B21"/>
    <w:rsid w:val="00766866"/>
    <w:rsid w:val="00800A30"/>
    <w:rsid w:val="00855930"/>
    <w:rsid w:val="00882EBB"/>
    <w:rsid w:val="008D56DA"/>
    <w:rsid w:val="008F2808"/>
    <w:rsid w:val="00913BAF"/>
    <w:rsid w:val="0092423B"/>
    <w:rsid w:val="00933CA7"/>
    <w:rsid w:val="009E10A0"/>
    <w:rsid w:val="009E6A68"/>
    <w:rsid w:val="00A12B72"/>
    <w:rsid w:val="00A35C21"/>
    <w:rsid w:val="00BC16F6"/>
    <w:rsid w:val="00C63BC5"/>
    <w:rsid w:val="00CC44AC"/>
    <w:rsid w:val="00CE6003"/>
    <w:rsid w:val="00D00852"/>
    <w:rsid w:val="00D27267"/>
    <w:rsid w:val="00D27E90"/>
    <w:rsid w:val="00D63F53"/>
    <w:rsid w:val="00D678EE"/>
    <w:rsid w:val="00EE52CC"/>
    <w:rsid w:val="00F024F7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5C0A"/>
  <w15:chartTrackingRefBased/>
  <w15:docId w15:val="{EBABAE44-6B7C-E449-BF67-7855A08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08"/>
  </w:style>
  <w:style w:type="paragraph" w:styleId="Footer">
    <w:name w:val="footer"/>
    <w:basedOn w:val="Normal"/>
    <w:link w:val="FooterChar"/>
    <w:uiPriority w:val="99"/>
    <w:unhideWhenUsed/>
    <w:rsid w:val="00043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08"/>
  </w:style>
  <w:style w:type="paragraph" w:styleId="ListParagraph">
    <w:name w:val="List Paragraph"/>
    <w:basedOn w:val="Normal"/>
    <w:uiPriority w:val="34"/>
    <w:qFormat/>
    <w:rsid w:val="0092423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92423B"/>
    <w:rPr>
      <w:sz w:val="22"/>
      <w:szCs w:val="22"/>
    </w:rPr>
  </w:style>
  <w:style w:type="table" w:styleId="TableGrid">
    <w:name w:val="Table Grid"/>
    <w:basedOn w:val="TableNormal"/>
    <w:uiPriority w:val="39"/>
    <w:rsid w:val="009242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A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6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ttinghamshirecar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community-carer-awareness-training-tickets-3909645244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ventbrite.co.uk/e/community-carer-awareness-training-tickets-3904175684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Karl Stirland</cp:lastModifiedBy>
  <cp:revision>2</cp:revision>
  <cp:lastPrinted>2022-09-14T08:29:00Z</cp:lastPrinted>
  <dcterms:created xsi:type="dcterms:W3CDTF">2022-09-14T08:48:00Z</dcterms:created>
  <dcterms:modified xsi:type="dcterms:W3CDTF">2022-09-14T08:48:00Z</dcterms:modified>
</cp:coreProperties>
</file>